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V DALIS</w:t>
      </w:r>
    </w:p>
    <w:p>
      <w:pPr>
        <w:pStyle w:val="Normal"/>
        <w:jc w:val="center"/>
        <w:rPr>
          <w:b/>
          <w:bCs/>
          <w:szCs w:val="24"/>
        </w:rPr>
      </w:pPr>
      <w:r>
        <w:rPr>
          <w:b/>
          <w:bCs/>
        </w:rPr>
        <w:t>MOKYMŲ, TEMA „</w:t>
      </w:r>
      <w:r>
        <w:rPr>
          <w:b/>
          <w:bCs/>
          <w:szCs w:val="24"/>
        </w:rPr>
        <w:t>ŠIUOLAIKINĖS ŪKINĖS VEIKLOS POVEIKIS APLINKAI IR SVEIKATAI: NAUJAUSI VEIKSNIŲ SKLAIDOS VERTINIMO METODAI IR PAŽANGIOS NEIGIAMO POVEIKIO MAŽINIMO PRIEMONĖS</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themeFill="accent5" w:themeFillTint="33"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799"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Lektorius Nr. 1.</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Turėti aukštąjį universitetinį sveikatos, fizinių, gyvybės ar inžinerijos mokslų studijų krypčių išsilavinimą atitinkamai pagal mokymo programos dalyką.</w:t>
            </w:r>
          </w:p>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Ir turi turėti šią patirtį:</w:t>
            </w:r>
          </w:p>
          <w:p>
            <w:pPr>
              <w:pStyle w:val="Normal"/>
              <w:widowControl/>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per paskutinius 5 (penkerius)</w:t>
            </w:r>
            <w:r>
              <w:rPr>
                <w:rStyle w:val="FootnoteReference"/>
                <w:rFonts w:eastAsia="Calibri" w:cs="Times New Roman"/>
                <w:kern w:val="0"/>
                <w:sz w:val="24"/>
                <w:szCs w:val="24"/>
                <w:shd w:fill="FFFFFF" w:val="clear"/>
                <w:lang w:val="lt-LT" w:eastAsia="lt-LT" w:bidi="ar-SA"/>
              </w:rPr>
              <w:footnoteReference w:id="2"/>
            </w:r>
            <w:r>
              <w:rPr>
                <w:rFonts w:eastAsia="Calibri" w:cs="Times New Roman"/>
                <w:kern w:val="0"/>
                <w:sz w:val="24"/>
                <w:szCs w:val="24"/>
                <w:shd w:fill="FFFFFF" w:val="clear"/>
                <w:lang w:val="lt-LT" w:eastAsia="lt-LT" w:bidi="ar-SA"/>
              </w:rPr>
              <w:t xml:space="preserve"> metus arba per laiką nuo tiekėjo įregistravimo dienos (jeigu tiekėjas vykdė veiklą trumpiau nei 5 metus)   turi ne mažesnę kaip 12 mėnesių praktinio darbo patirtį visuomenės sveikatos saugos srityje;</w:t>
            </w:r>
          </w:p>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16 val. trukmės mokymų vedimo patirtį visuomenės sveikatos saugos srityje.</w:t>
            </w:r>
          </w:p>
          <w:p>
            <w:pPr>
              <w:pStyle w:val="Normal"/>
              <w:widowControl/>
              <w:tabs>
                <w:tab w:val="clear" w:pos="1296"/>
                <w:tab w:val="left" w:pos="1276" w:leader="none"/>
              </w:tabs>
              <w:suppressAutoHyphens w:val="true"/>
              <w:spacing w:before="0" w:after="0"/>
              <w:jc w:val="both"/>
              <w:rPr>
                <w:rFonts w:ascii="Times New Roman" w:hAnsi="Times New Roman" w:eastAsia="Calibri" w:cs="Times New Roman"/>
                <w:kern w:val="0"/>
                <w:sz w:val="24"/>
                <w:szCs w:val="24"/>
                <w:shd w:fill="FFFFFF" w:val="clear"/>
                <w:lang w:val="lt-LT" w:eastAsia="lt-LT" w:bidi="ar-SA"/>
              </w:rPr>
            </w:pPr>
            <w:r>
              <w:rPr>
                <w:rFonts w:eastAsia="Calibri" w:cs="Times New Roman"/>
                <w:kern w:val="0"/>
                <w:sz w:val="24"/>
                <w:szCs w:val="24"/>
                <w:shd w:fill="FFFFFF" w:val="clear"/>
                <w:lang w:val="lt-LT" w:eastAsia="lt-LT" w:bidi="ar-SA"/>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A9AF-F42A-4ED1-9D9E-59124231BA6A}"/>
</file>

<file path=customXml/itemProps2.xml><?xml version="1.0" encoding="utf-8"?>
<ds:datastoreItem xmlns:ds="http://schemas.openxmlformats.org/officeDocument/2006/customXml" ds:itemID="{12E0BB6A-28D0-41EA-95D6-26D272691434}"/>
</file>

<file path=customXml/itemProps3.xml><?xml version="1.0" encoding="utf-8"?>
<ds:datastoreItem xmlns:ds="http://schemas.openxmlformats.org/officeDocument/2006/customXml" ds:itemID="{DEF1C0B1-95CC-4D65-87E5-E095B4354670}"/>
</file>

<file path=docProps/app.xml><?xml version="1.0" encoding="utf-8"?>
<Properties xmlns="http://schemas.openxmlformats.org/officeDocument/2006/extended-properties" xmlns:vt="http://schemas.openxmlformats.org/officeDocument/2006/docPropsVTypes">
  <Template>Normal.dotm</Template>
  <TotalTime>3</TotalTime>
  <Application>LibreOffice/7.6.4.1$Windows_X86_64 LibreOffice_project/e19e193f88cd6c0525a17fb7a176ed8e6a3e2aa1</Application>
  <AppVersion>15.0000</AppVersion>
  <Pages>2</Pages>
  <Words>433</Words>
  <Characters>3160</Characters>
  <CharactersWithSpaces>3566</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2026-04-21T13:21:58Z</dcterms:modified>
  <cp:revision>120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